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España el 29/03/2017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Viewmetric se integra en Global Sports Innovation Center de Microsoft, para su expansión en Latinoamérica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Viewmetric se integrará en un ecosistema que reúne ya a más de 100 socios en todo el mundo, entre los que se incluyen pymes grandes empresas, clubes y organizaciones deportivas, startups, universidades e instituciones comprometidas con el deporte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Viewmetric, compañía especializada en la detección y en el análisis del retorno de las acciones de patrocinio en el mundo deportivo, ha entrado a formar parte del Global Sports Innovation Center powered by Microsoft, (GSIC), un ecosistema de referencia mundial para la innovación y 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Viewmetric utilizará su integración en este importante foro de conocimiento y networking, reforzando así su presencia internacional y sobre todo en Latinoamérica, donde dicha compañía ya ha empezado a trabajar en diferentes países como México, Colombia, Honduras o Costa 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el sector deportivo se ha convertido en uno de los segmentos más importantes de la economía mundial. Solo en Centro y Sudamérica, el patrocinio deportivo ha alcanzado ya los 4.500 millones de dólares en el año 2016, con un 4,7% de crecimiento anual. En un entorno como el descrito, cada vez es más necesario disponer de herramientas y métodos de gestión de datos e información sobre la presencia de marcas en eventos deportivos.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Viewmetric aporta una solución elaborada e innovadora, detectando, interpretando y valorando con rigor las oportunidades y los retornos obtenidos, tangibles e intangibles, y todo ello en un entorno real, como es el deporte. A través de un servicio gestionado 100% en la nube, Viewmetric ha desarrollado una plataforma de visión artificial donde interactúan algoritmos matemáticos e inteligencia aplicada a la gestión de datos y 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algoritmo con el que está desarrollado Viewmetric, reconoce digitalmente los patrones identificativos que tiene cada marca, logo o texto, llegando a diferenciar entre los soportes donde aparece el objeto de estudio. Esta presencia se integra dentro de la línea de tiempos del evento lo que permite cruzarlo con estadísticas de audiencias.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Santos Montiel, Consejero Delegado de Viewmetric, “la vinculación de Viewmetric con el GSIC supone una oportunidad para compartir experiencias y conocimiento en los numerosos encuentros de networking y formación que GSIC viene organizando año tras año y su compromiso de facilitar el dialogo entre las compañías involucradas en dicho ecosistema”.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https://www.viewmetric.com/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https://www.mexicopress.com.mx/viewmetric-se-integra-en-global-sports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Marketing Televisión y Radio Emprendedores Software Otros deportes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