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23/07/2021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Usar los datos para potenciar nuestras empresas: Sergio Luján, director en México de Data Science en NEORIS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número importante de organizaciones fracasan en sus iniciativas de datos por no tener claro el objetivo o caso de uso a desarrollar. Según Gartner, solo entre 15 y 20% de las iniciativas de analíticos avanzados llegan a término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Empecemos con un ejercicio: ¿Cómo era nuestro estilo de vida hace 10 años, hace 20 y hace 40? La forma en la que hemos integrado la tecnología en nuestro día a día nos hace más difícil recordar aquellos días. Algunos recordarán revisar la cartelera de cine en medios impresos contra la inmediatez que hoy nos ofrecen las aplicaciones móviles o incluso la comunicación digital en tiempo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digitalización ha cambiado nuestros estilos de vida, para bien y para mal, pero es indiscutible que hoy tenemos más visibilidad de nuestras acciones y su impacto en la calidad de vida ¿En dónde está la gran oportunidad? Desde mi punto de vista, debemos entender y elegir el objetivo que perseguiremos con estas súper herramientas que muchos poseemos. Medir solo con el fin de medir puede ser divertido, pero también costoso y desgastante..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entorno empresarial ha vivido una evolución similar. Hoy hay más información de la que las instituciones pueden monetizar. El enfoque en datos y analítica ha evolucionado desde los complejos reportes y tableros, a analíticos que pueden potenciar y transformar los procesos de cualquier cadena de valor explotando información interna y externa, ampliando los horizontes de posibilidades actuales.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un número importante de organizaciones fracasan en sus iniciativas de datos por no tener claro el objetivo o caso de uso a desarrollar. Según Gartner, solo entre 15 y 20% de las iniciativas de analíticos avanzados llegan a término. Aunque existe más conocimiento del tema, hay líderes que aún consideran adquirir servicios y soluciones de datos y analíticos sin tener claro para qué los utilizarán.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Nuestra recomendación es comenzar definiendo casos de uso para analíticos y desarrollarlos de cara a los usuarios finales o miembros de los distintos equipos de unidades de negocio. El concepto de Data Storytelling es la historia que como líderes de datos y analíticos queremos plasmar en tableros y reportes amigables, funcionales y dinámicos para aumentar las capacidades de decisión de nuestras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Neoris, nuestra metodología de Data Storytelling consiste en 4 pasos: Entendimiento, Ideación, Diseño y Retroalimentación. Esta integra conceptos y metodologías como Agile y Design Thinking y recientemente Data Ops para algunos proyectos. Nuestro objetivo es apoyar a las empresas a definir los casos de uso de analíticos, validar que cuentan con los datos necesarios para desarrollarlos y construir soluciones que generen impacto de negocio cuantitativo en el menor tiempo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enfoque, hemos podido desarrollar casos de éxito en distintas industrias en ventanas de tiempo cortas que nos han permitido mostrar resultados de forma ágil a nuestros clientes para continuar sus programas para volverse empresas más inteligentes.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no olvidemos que al menos a la fecha, la tecnología es solo un medio para un fin, lo más importante es conocer el fin que perseguimos y validar que contamos con los recursos, procesos y colaboradores necesarios para lograrlo.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Norma Aparicio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55 5511 7960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https://www.mexicopress.com.mx/usar-los-datos-para-potenciar-nuestras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