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12/11/2019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Software de NCR mejora la experiencia del cliente en el  autoservicio de Santander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Santander eligió la plataforma de software empresarial ATM de NCR para su red de autoservicio y con ello, brindar a los clientes una experiencia personalizada que los respalda en la gestión de sus actividades bancarias cotidianas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NCR Corporation (NYSE: NCR), anunció hoy que Santander UK seleccionó recientemente a NCR para entregar su plataforma de cajero automático empresarial del futuro y será el primer banco en el Reino Unido en ofrecer la solución Interactive Banker para mejorar aún más el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Santander eligió la plataforma de software empresarial ATM de NCR para su red de autoservicio y con ello, brindar a los clientes una experiencia personalizada que los respalda en la gestión de sus actividades bancarias cotidianas. Santander tiene 600 sucursales y más de 2,000 cajeros automáticos NCR en todo el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clientes prefieren confiar sus depósitos en los cajeros automáticos, y desean tener acceso a estos servicios las 24 horas, los 7 días de la semana", dijo Kirsty Lacey, directora de Transformación y Soporte de Santander. "Vimos una oportunidad para modernizar la experiencia del cliente y garantizar que el cajero automático reflejará más la experiencia que los clientes tienen a través de su teléfono inteligente, en línea y en la sucursal".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Diego Navarrete, vicepresidente de ventas de EMEA, par NCR Corporation dijo: "Estamos orgullosos de asociarnos con Santander para ayudarlos a satisfacer las necesidades cambiantes de sus clientes a través de la mejor tecnología de autoservicio. Juntos podemos mejorar aún más la experiencia del cliente a través de nuestra plataforma de software, complementando el hardware y los servicios que NCR ya brinda a Santander hoy en día".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ampliar nuestra relación con NCR, ya trabajamos en colaboración con el equipo de consultores en otras iniciativas de transformación de sucursales, hardware y servicios", expresó Lacey.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más información sobre el software, servicios y hardware para el sector bancario en www.ncr.com/banking.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https://www.mexicopress.com.mx/software-de-ncr-mejora-la-experiencia-del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E-Commerce Software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