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Tamaulipas el 23/05/2014</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Reconoce Secretario de Salud las acciones  de protección contra riesgos sanitarios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Secretario de Salud, Norberto Treviño García Manzo, aseguró hoy que el trabajo que realiza el personal de esta Secretaria, en equipo y con pasión, a favor de la salud de la ciudadanía, “es la muestra más clara de que en Tamaulipas todos los días, cada hora y cada minuto, se hacen cosas excelentes, porque el gobierno de Egidio Torre Cantú, está integrado por gente muy comprometida con su responsabilidad”.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Al encabezar aquí la Primera Reunión de Evaluación 2014 de la Comisión Estatal para la Protección contra Riesgos Sanitarios (COEPRIS), el titular de la Secretaría de Salud reconoció el avance que bajo la Dirección de José Isauro Flores Rivera ha tenido esta área fundamental dentro del aparato gubernamental, ya que refrenda el compromiso del Ejecutivo Estatal de que la salud de los tamaulipecos es lo primero.</w:t>
            </w:r>
          </w:p>
          <w:p>
            <w:pPr>
              <w:ind w:left="-284" w:right="-427"/>
              <w:jc w:val="both"/>
              <w:rPr>
                <w:rFonts/>
                <w:color w:val="262626" w:themeColor="text1" w:themeTint="D9"/>
              </w:rPr>
            </w:pPr>
            <w:r>
              <w:t>	“El trabajo de excelencia que hacen ustedes, es resultado del ahínco, espíritu y pasión que entregan todos los días”, dijo Treviño García Manzo ante la alcaldesa María Teresa Galván García, coordinadores regionales, directivos, jefes de departamento y personal de COEPRIS.</w:t>
            </w:r>
          </w:p>
          <w:p>
            <w:pPr>
              <w:ind w:left="-284" w:right="-427"/>
              <w:jc w:val="both"/>
              <w:rPr>
                <w:rFonts/>
                <w:color w:val="262626" w:themeColor="text1" w:themeTint="D9"/>
              </w:rPr>
            </w:pPr>
            <w:r>
              <w:t>	En el encuentro, Flores Rivera rindió su Primer Informe Parcial de Actividades comprendido del 16 de enero al 21 de mayo en el que da cumplimiento a las líneas de acción y estrategias del Tamaulipas Humano, segundo gran eje rector del Plan Estatal de Desarrollo 2011-2016 del gobernador Egidio Torre Cantú.</w:t>
            </w:r>
          </w:p>
          <w:p>
            <w:pPr>
              <w:ind w:left="-284" w:right="-427"/>
              <w:jc w:val="both"/>
              <w:rPr>
                <w:rFonts/>
                <w:color w:val="262626" w:themeColor="text1" w:themeTint="D9"/>
              </w:rPr>
            </w:pPr>
            <w:r>
              <w:t>	“La primer actividad que emprendimos fue transmitir a la población ese lado humano, transparente y sensible para llegar a los tamaulipecos y reiterarles que la COEPRIS, es su aliado y su objetivo es protegerlos contra cualquier tipo de riesgo sanitario”, dijo.</w:t>
            </w:r>
          </w:p>
          <w:p>
            <w:pPr>
              <w:ind w:left="-284" w:right="-427"/>
              <w:jc w:val="both"/>
              <w:rPr>
                <w:rFonts/>
                <w:color w:val="262626" w:themeColor="text1" w:themeTint="D9"/>
              </w:rPr>
            </w:pPr>
            <w:r>
              <w:t>	El Comisionado expuso que como parte de este ejercicio, se acordó capacitar a todo el personal de manera continua y evaluarlo cada cuatro meses para lograr un mejor desempeño, actualizar el padrón de establecimientos en los municipios, verificar de manera preventiva los 38 rastros del Estado, verificar albergues ante cualquier contingencia, priorizar la transparencia, entre otras acciones de igual importancia.</w:t>
            </w:r>
          </w:p>
          <w:p>
            <w:pPr>
              <w:ind w:left="-284" w:right="-427"/>
              <w:jc w:val="both"/>
              <w:rPr>
                <w:rFonts/>
                <w:color w:val="262626" w:themeColor="text1" w:themeTint="D9"/>
              </w:rPr>
            </w:pPr>
            <w:r>
              <w:t>	Dentro de este periodo se puso en marcha en el mes de febrero el programa Vive sin Tabaco, espacios 100% libre de humo de tabaco, que tiene como objetivo crear conciencia entre los fumadores de respetar los espacios libres de humo; a la fecha, ya se han certificado 81 edificios públicos, entre los que se encuentran 38 alcaldías, 38 oficinas de DIF municipales, hospitales, escuelas y otros edificios</w:t>
            </w:r>
          </w:p>
          <w:p>
            <w:pPr>
              <w:ind w:left="-284" w:right="-427"/>
              <w:jc w:val="both"/>
              <w:rPr>
                <w:rFonts/>
                <w:color w:val="262626" w:themeColor="text1" w:themeTint="D9"/>
              </w:rPr>
            </w:pPr>
            <w:r>
              <w:t>	Anunció la aprobación del proyecto de Laboratorios COEPRIS, que permitirán otorgar un servicio con eficiencia y rapidez en la expedición de certificados de salud, alineados con estándares de calidad; en una primera etapa iniciarán 6 laboratorios que darán servicio a las 12 coordinaciones distribuidas en el Estado.</w:t>
            </w:r>
          </w:p>
          <w:p>
            <w:pPr>
              <w:ind w:left="-284" w:right="-427"/>
              <w:jc w:val="both"/>
              <w:rPr>
                <w:rFonts/>
                <w:color w:val="262626" w:themeColor="text1" w:themeTint="D9"/>
              </w:rPr>
            </w:pPr>
            <w:r>
              <w:t>	Flores Rivera destacó la implementación del programa Calidad Sí, que busca fortalecer el mercado interno de nuestro Estado y fomentar el consumo, mediante la imposición de un distintivo que certifica la higiene de los establecimientos dedicados a la preparación y manejo de alimentos,</w:t>
            </w:r>
          </w:p>
          <w:p>
            <w:pPr>
              <w:ind w:left="-284" w:right="-427"/>
              <w:jc w:val="both"/>
              <w:rPr>
                <w:rFonts/>
                <w:color w:val="262626" w:themeColor="text1" w:themeTint="D9"/>
              </w:rPr>
            </w:pPr>
            <w:r>
              <w:t>	Dio a conocer los nuevos formatos oficiales; además de los resultados del operativo Cuaresma 2014, la participación en la elaboración del coctel más grande del mundo, y otras acciones de relevancia dentro de la protección contra riesgos sanitarios.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https://www.mexicopress.com.mx/reconoce-secretario-de-salud-las-acciones-de</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Medicina Tamaulipas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