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03/09/2020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Ratifica Fundación Mier y Pesado su compromiso con sectores vulnerables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Mier y Pesado AC celebra el Día Internacional de la Beneficencia, ratificando su compromiso de fortalecer las acciones altruistas que ha realizado a lo largo de más de 100 años, para mejorar la calidad de vida y la sostenibilidad de personas en condición de vulnerabilidad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Mier y Pesado AC celebra el Día Internacional de la Beneficencia, ratificando su compromiso de fortalecer las acciones altruistas que ha realizado a lo largo de más de 100 años, para mejorar la calidad de vida y la sostenibilidad de personas en condición de vulnerabilidad.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conmemorar el aniversario luctuoso de la Madre Teresa de Calcuta, la Asamblea General de las Naciones Unidas resolvió declarar el 5 de septiembre como el Día Internacional de la Beneficencia, a fin de sensibilizar y de proporcionar una plataforma común para actividades relacionadas con la caridad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sentido, Eneas Mares, explicó que la Fundación Mier y Pesado AC es una Institución de Asistencia Privada (IAP), que en sus más de cien años de historia, ha beneficiado a 152,683 personas mediante diversos programas, como son la educación de excelencia y el desarrollo humano integral para la niñez y la juventud en México, así como con la atención cálida y cuidado para las personas adultas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los objetivos de esta institución, dijo el vocero de la Fundación, es promover el derecho a la educación a través de dos escuelas con secciones desde preescolar hasta preparatoria, donde cada año estudian más de 3,000 niñas, niños y jóvenes principalmente de escasos recursos. “A la vez que promueve el derecho a la protección de las personas adultas mayores a través de dos residencias, con capacidad de albergar a 138 residentes”, agregó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acciones, detalló Eneas Mares, la Fundación contribuye a lograr 5 de los 17 objetivos de la Agenda 2030 para el Desarrollo Sostenible para mitigar la pobreza y preservar el planeta: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1: Fin de la pobreza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3: Salud y Bienestar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4: Garantizar una educación inclusiva, equitativa y de calidad y promover oportunidades de aprendizaje durante toda la vida para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5: Lograr la igualdad entre los géneros y empoderar a todas las mujeres y niñas.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8: Trabajo decente y crecimiento económico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sus orígenes, la Fundación Mier y Pesado, ha sido una institución sin fines de lucro, sensible a las necesidades de la sociedad mexicana, comprometida con los niños, niñas, jóvenes, y personas mayores”, concluyó el vocero de la Fundación.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Febo Mares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5527622073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https://www.mexicopress.com.mx/ratifica-fundacion-mier-y-pesado-su-compromiso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Historia Sociedad Emprendedores Solidaridad y cooperación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