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Lit Fest 3.0 reunirá a los expertos internacionales de la Industria de la iluminación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ponencias desde Suecia, Islandia, Estados Unidos y México, LIT Fest presentará a nivel global las últimas tendencias de iluminación para 2022, bajo la tendencia de "Intangibilidad". Del 16 al 26 de mayo comunidades de todo el mundo y expertos convergerán en un gran espacio de conocimiento y difusión sobre la relevancia de la iluminación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Día Internacional de la Luz, que se celebra del 16 de mayo, y con actividades hasta al 26 de mayo, expertos de diferentes países del mundo se reúnen en el LIT Fest 3.0 presentado por GE Current para construir una auténtica comunidad en torno a la cultura de la luz, a través de un evento digital de acceso gratuito, que se ha convertido ya en un referente mundial de la industria.</w:t>
            </w:r>
          </w:p>
          <w:p>
            <w:pPr>
              <w:ind w:left="-284" w:right="-427"/>
              <w:jc w:val="both"/>
              <w:rPr>
                <w:rFonts/>
                <w:color w:val="262626" w:themeColor="text1" w:themeTint="D9"/>
              </w:rPr>
            </w:pPr>
            <w:r>
              <w:t>El LIT Fest, en su tercera edición, reunirá a expertos de talla mundial, quienes demostrarán cómo la iluminación puede cambiar la vida de las personas, pues si bien es algo intangible, está presente en nuestra vida cotidiana y su relevancia quedó clara durante la época de la pandemia; ya que la iluminación de los espacios de trabajo y del hogar está íntimamente ligada con la productividad y el estado de ánimo.</w:t>
            </w:r>
          </w:p>
          <w:p>
            <w:pPr>
              <w:ind w:left="-284" w:right="-427"/>
              <w:jc w:val="both"/>
              <w:rPr>
                <w:rFonts/>
                <w:color w:val="262626" w:themeColor="text1" w:themeTint="D9"/>
              </w:rPr>
            </w:pPr>
            <w:r>
              <w:t>En esta edición, el LIT Fest se centrará en subtemas como control de la iluminación; iluminación natural diurna y nocturna; economía circular en la fabricación y ciclo de vida de los productos tecnológicos de la iluminación y tecnología de innovación LED.</w:t>
            </w:r>
          </w:p>
          <w:p>
            <w:pPr>
              <w:ind w:left="-284" w:right="-427"/>
              <w:jc w:val="both"/>
              <w:rPr>
                <w:rFonts/>
                <w:color w:val="262626" w:themeColor="text1" w:themeTint="D9"/>
              </w:rPr>
            </w:pPr>
            <w:r>
              <w:t>Para ello, se contará con expertos internacionales como Fernando Ávila, responsable de la Oficina de la Ley del Cielo en el Observatorio Astronómico de la UNAM; Darío Núñez, arquitecto con maestría en iluminación, líder del equipo de iluminación del estudio Verkis Consulting Engineers; Ignacio Valero Ubierna, arquitecto con doctorado en iluminación natural, fundador y director del despacho Arkilum; y Laura Loaiza, especialista en iluminación natural por la Universidad KTH de Estocolmo y directora del despacho Lightk’iin, por solo mencionar algunos.</w:t>
            </w:r>
          </w:p>
          <w:p>
            <w:pPr>
              <w:ind w:left="-284" w:right="-427"/>
              <w:jc w:val="both"/>
              <w:rPr>
                <w:rFonts/>
                <w:color w:val="262626" w:themeColor="text1" w:themeTint="D9"/>
              </w:rPr>
            </w:pPr>
            <w:r>
              <w:t>Este evento virtual no se limita únicamente a la comunidad de la iluminación, compuesta por fabricantes, distribuidores, arquitectos, diseñadores de interiores y diseñadores industriales, entre otras especialidades, sino que también puede aportar mucho al público en general, para conocer las tendencias de la industria y cómo la iluminación puede cambiar la vida de las personas.</w:t>
            </w:r>
          </w:p>
          <w:p>
            <w:pPr>
              <w:ind w:left="-284" w:right="-427"/>
              <w:jc w:val="both"/>
              <w:rPr>
                <w:rFonts/>
                <w:color w:val="262626" w:themeColor="text1" w:themeTint="D9"/>
              </w:rPr>
            </w:pPr>
            <w:r>
              <w:t>LIT Fest contempla conversatorios para exponer las tendencias, novedades, proyectos y servicios que están transformando a la industria en un espacio denominado Trends Hubs.</w:t>
            </w:r>
          </w:p>
          <w:p>
            <w:pPr>
              <w:ind w:left="-284" w:right="-427"/>
              <w:jc w:val="both"/>
              <w:rPr>
                <w:rFonts/>
                <w:color w:val="262626" w:themeColor="text1" w:themeTint="D9"/>
              </w:rPr>
            </w:pPr>
            <w:r>
              <w:t>Para entender los secretos que ayudan a tomar las mejores decisiones en los proyectos en materia de iluminación, los expertos asesorarán para descubrir qué hay más allá de la ficha técnica, en un espacio denominado Beyond Specs.</w:t>
            </w:r>
          </w:p>
          <w:p>
            <w:pPr>
              <w:ind w:left="-284" w:right="-427"/>
              <w:jc w:val="both"/>
              <w:rPr>
                <w:rFonts/>
                <w:color w:val="262626" w:themeColor="text1" w:themeTint="D9"/>
              </w:rPr>
            </w:pPr>
            <w:r>
              <w:t>Y, para quienes prefieren el séptimo arte, habrá sorpresas: el Cineplex ELA un espacio que muestra increíbles proyectos documentales sobre la cultura de la luz internacional, que se podrán ver en línea para después pasar a una charla en vivo con los realizadores.</w:t>
            </w:r>
          </w:p>
          <w:p>
            <w:pPr>
              <w:ind w:left="-284" w:right="-427"/>
              <w:jc w:val="both"/>
              <w:rPr>
                <w:rFonts/>
                <w:color w:val="262626" w:themeColor="text1" w:themeTint="D9"/>
              </w:rPr>
            </w:pPr>
            <w:r>
              <w:t>El LIT Fest, en esta su tercera edición, contará con su ya conocido segmento titulado “The Interview” que, en formato de cápsula, abre la conversación con figuras importantes del mundo de la iluminación, donde abordan sus proyectos y tendencias de la industria desde un ambiente muy personal, ya sea sus casas, despachos u oficinas.</w:t>
            </w:r>
          </w:p>
          <w:p>
            <w:pPr>
              <w:ind w:left="-284" w:right="-427"/>
              <w:jc w:val="both"/>
              <w:rPr>
                <w:rFonts/>
                <w:color w:val="262626" w:themeColor="text1" w:themeTint="D9"/>
              </w:rPr>
            </w:pPr>
            <w:r>
              <w:t>Como parte de las actividades exclusivas, en esta edición la audiencia participante podrá tener citas de negocio y generar networking. En 2021 participaron cerca de 3 mil personas, 15 marcas de iluminación, más de 30 expertos y especialistas en 15 sesiones y más de 2 millones de personas en alcance digital; se espera superar dichas cifras este año.</w:t>
            </w:r>
          </w:p>
          <w:p>
            <w:pPr>
              <w:ind w:left="-284" w:right="-427"/>
              <w:jc w:val="both"/>
              <w:rPr>
                <w:rFonts/>
                <w:color w:val="262626" w:themeColor="text1" w:themeTint="D9"/>
              </w:rPr>
            </w:pPr>
            <w:r>
              <w:t>El evento creado por Expo Lighting America, reúne a las marcas más importantes de la iluminación a nivel global, como GE Current, Megaluz, SAMSUNG, Zende Iluminación, Zeraus Iluminación y otras que confirmarán próximamente.</w:t>
            </w:r>
          </w:p>
          <w:p>
            <w:pPr>
              <w:ind w:left="-284" w:right="-427"/>
              <w:jc w:val="both"/>
              <w:rPr>
                <w:rFonts/>
                <w:color w:val="262626" w:themeColor="text1" w:themeTint="D9"/>
              </w:rPr>
            </w:pPr>
            <w:r>
              <w:t>“Celebramos por tercer año consecutivo que México es punta de lanza a nivel global en la cultura de la luz, a través de LIT Fest 3.0. Hemos vivido un par de años muy retadores y este festival digital, sin duda, logra compartir las visiones más innovadoras y actuales del sector”, señaló Ana Zúñiga, Directora de Expo Lighting America.</w:t>
            </w:r>
          </w:p>
          <w:p>
            <w:pPr>
              <w:ind w:left="-284" w:right="-427"/>
              <w:jc w:val="both"/>
              <w:rPr>
                <w:rFonts/>
                <w:color w:val="262626" w:themeColor="text1" w:themeTint="D9"/>
              </w:rPr>
            </w:pPr>
            <w:r>
              <w:t>Los horarios de las sesiones serán de las 16:00 a las 18:00 horas tiempo de la Ciudad de México durante los días del evento y la audiencia podrá registrarse en la siguiente liga: https://bit.ly/3LxxpNM</w:t>
            </w:r>
          </w:p>
          <w:p>
            <w:pPr>
              <w:ind w:left="-284" w:right="-427"/>
              <w:jc w:val="both"/>
              <w:rPr>
                <w:rFonts/>
                <w:color w:val="262626" w:themeColor="text1" w:themeTint="D9"/>
              </w:rPr>
            </w:pPr>
            <w:r>
              <w:t># # #</w:t>
            </w:r>
          </w:p>
          <w:p>
            <w:pPr>
              <w:ind w:left="-284" w:right="-427"/>
              <w:jc w:val="both"/>
              <w:rPr>
                <w:rFonts/>
                <w:color w:val="262626" w:themeColor="text1" w:themeTint="D9"/>
              </w:rPr>
            </w:pPr>
            <w:r>
              <w:t>Acerca de RXRX está en el negocio de construir negocios para individuos, comunidades y organizaciones. Elevan el poder de los eventos cara a cara combinando datos y productos digitales para ayudar a los clientes a conocer los mercados, obtener productos y completar transacciones en más de 400 eventos en 22 países, en 43 industrias.</w:t>
            </w:r>
          </w:p>
          <w:p>
            <w:pPr>
              <w:ind w:left="-284" w:right="-427"/>
              <w:jc w:val="both"/>
              <w:rPr>
                <w:rFonts/>
                <w:color w:val="262626" w:themeColor="text1" w:themeTint="D9"/>
              </w:rPr>
            </w:pPr>
            <w:r>
              <w:t>En RX les apasiona generar un impacto positivo en la sociedad y están totalmente comprometidos con la creación de un entorno de trabajo inclusivo para toda la gente. RX es parte de RELX Group, proveedor global de información basada en análisis y herramientas de decisión para clientes profesionales y de negocios. www.rxglobal.com</w:t>
            </w:r>
          </w:p>
          <w:p>
            <w:pPr>
              <w:ind w:left="-284" w:right="-427"/>
              <w:jc w:val="both"/>
              <w:rPr>
                <w:rFonts/>
                <w:color w:val="262626" w:themeColor="text1" w:themeTint="D9"/>
              </w:rPr>
            </w:pPr>
            <w:r>
              <w:t>Acerca de RELXRELX es un proveedor global de analítica basada en información y herramientas de decisión para clientes profesionales y de negocio. El Grupo sirve a clientes en más de 180 países y tiene oficinas en alrededor de 40 países. Emplea a más de 33,000 personas, de las cuales, cerca de la mitad se encuentran en Norteamérica. Las acciones de RELX PLC, la empresa matriz, son negociadas en las bolsas de valores de Londres, Ámsterdam y Nueva York, utilizando los símbolos: Londres: REL; Ámsterdam: REN; Nueva York: RELX. La capitalización de mercado es de aproximadamente £ 33 mil millones, € 39 mil millones, $ 47 mil millones*.</w:t>
            </w:r>
          </w:p>
          <w:p>
            <w:pPr>
              <w:ind w:left="-284" w:right="-427"/>
              <w:jc w:val="both"/>
              <w:rPr>
                <w:rFonts/>
                <w:color w:val="262626" w:themeColor="text1" w:themeTint="D9"/>
              </w:rPr>
            </w:pPr>
            <w:r>
              <w:t>*Nota: La actual capitalización de mercado se puede encontrar en: http://www.relx.com/investors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Villarruel</w:t>
      </w:r>
    </w:p>
    <w:p w:rsidR="00C31F72" w:rsidRDefault="00C31F72" w:rsidP="00AB63FE">
      <w:pPr>
        <w:pStyle w:val="Sinespaciado"/>
        <w:spacing w:line="276" w:lineRule="auto"/>
        <w:ind w:left="-284"/>
        <w:rPr>
          <w:rFonts w:ascii="Arial" w:hAnsi="Arial" w:cs="Arial"/>
        </w:rPr>
      </w:pPr>
      <w:r>
        <w:rPr>
          <w:rFonts w:ascii="Arial" w:hAnsi="Arial" w:cs="Arial"/>
        </w:rPr>
        <w:t>mariano.llano@digito-r.com</w:t>
      </w:r>
    </w:p>
    <w:p w:rsidR="00AB63FE" w:rsidRDefault="00C31F72" w:rsidP="00AB63FE">
      <w:pPr>
        <w:pStyle w:val="Sinespaciado"/>
        <w:spacing w:line="276" w:lineRule="auto"/>
        <w:ind w:left="-284"/>
        <w:rPr>
          <w:rFonts w:ascii="Arial" w:hAnsi="Arial" w:cs="Arial"/>
        </w:rPr>
      </w:pPr>
      <w:r>
        <w:rPr>
          <w:rFonts w:ascii="Arial" w:hAnsi="Arial" w:cs="Arial"/>
        </w:rPr>
        <w:t>5570514118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https://www.mexicopress.com.mx/lit-fest-3-0-reunira-a-los-expertos_1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Marketing E-Commerce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