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Carmen, Campeche, México el 19/10/2020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embarcaciones especializadas de Cotemar obtienen certificación ISO 45001:2018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Cotemar anunció que las 11 embarcaciones especializadas que opera recibieron la certificación ISO 45001:2018, la cual acredita que sus procesos cumplen con los estándares de la norma del Sistema de Gestión de Seguridad y Salud en el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embarcaciones especializadas de Cotemar obtienen certificación ISO 45001:2018 en Seguridad y Salud en el trabajo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Cotemar anunció que las 11 embarcaciones especializadas que opera recibieron la certificación ISO 45001:2018, la cual acredita que sus procesos cumplen con los estándares de la norma del Sistema de Gestión de Seguridad y Salud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ISO 45001:2018 evalúa si se proporciona un ambiente de trabajo seguro, que mitigue los riesgos laborales, ya sea por factores dañinos o que supongan una amenaza para el bienestar físico y mental de los colaboradores. Esta certificación comprende la transición de la norma OHSAS 18001:2007 a ISO 45001:2018 y es el resultado de la mejora continua, así como la convicción del esfuerzo y trabajo en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“Somos ágiles en la ejecución de los proyectos y fundamentamos nuestras operaciones en la seguridad y prevención de incidentes en las jornadas diarias de trabajo, protegiendo la integridad física del personal y los activos, a través de una constante evaluación de riesgos. Por ello, contamos con un excelente historial de operaciones eficientes, seguras y de calidad, cimentadas en procesos que se realizan bajo estrictas normas de seguridad", señaló una fuente interna de Cotemar.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Cotemar opera 11 embarcaciones especializadas que brindan diversos servicios como transportación de materiales y personas; sistemas de planta de lodos para generación y reacondicionamiento de fluidos de perforación, con capacidad para generar hasta 810 m3 de fluido de perforación, equipos de rescate y para combate de incendios,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40 años de experiencia, Cotemar opera bajo estándares nacionales e internacionales de calidad, seguridad, protección ambiental y salud, capaces de competir al más alto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EXPERIENCIA, EFICIENCIA, ENTREGA Y EMPATÍA SOCIAL NOS DEFINENSon 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 posiciona como la mejor opción, colaborando con sus clientes y ayudándolos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su cultura de colaboración y convertir los retos en grandes oportunidades, ejecutan proyectos de forma segura, eficiente y en tiempo, sus más de 40 años de trayectoria les respaldan.  and #39;Somos la energía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Ramón Estrada Vidal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https://www.mexicopress.com.mx/las-embarcaciones-especializadas-de-cotemar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Nautica Recursos humanos Campeche Nuevo León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