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10/04/2017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inflación llega a un 5.35%, su incremento más elevado desde 2009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el pasado mes de marzo, la inflación continuó su tendencia al alza impulsada por las alzas de algunos productos agropecuarios, a pesar de la baja en los precios de la gasolina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marzo de 2017, el Índice Nacional de Precios al Consumidor presentó un incremento mensual de 0.61%, con lo que la inflación anual llegó a 5.35%, la tasa más alta desde agosto de 2009. Por su parte, el índice de precios de la canasta básica mostró un alza mensual de 0.22% en el tercer mes de 2017, obteniendo de este modo una tasa anual de 7.84%, su incremento anual más elevado desde febrero de 2009.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bienes y servicios cuyos precios incidieron más al alza en la inflación del mes de marzo pasado fueron:  el tomate verde con un incremento de 53.87%; limón, 33.73%; electricidad, 1.48%; servicios turísticos en paquete, 6.49%; jitomate, 12.69%; vivienda propia, 0.21%; transporte aéreo, 12.22%; loncherías, fondas, torterías y taquerías, 0.53%; aguacate, 15.20%; y leche pasteurizada y fresca, 1.20%. Por el contrario, los productos cuyos precios incidieron a la baja, fueron: gasolina de bajo octanaje con una baja de 1.32%; cebolla, -17.73%; servicio de telefonía móvil, -1.35%; gasolina de alto octanaje, -0.88%; desodorantes personales, -1.27%; nopales, -7.97%; huevo, -0.53%; carne de cerdo, -0.38%; pasta dental, -0.53%; manzana, -0.79%.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índice de precios subyacente, que elimina los bienes y servicios cuyos precios son más volátiles, registró un aumento mensual de 0.57% y una tasa anual de 4.48%; por su parte, el índice de precios no subyacente mostró una variación mensual de 0.73% y anual de 8.02%. Al interior del índice de precios subyacente, el subíndice de las mercancías subió 0.78% y el de los servicios 0.40%, a tasa mensual. Dentro del índice de precios no subyacente, el subíndice de los productos agropecuarios se elevó 2.20% en marzo frente al mes precedente, mientras que los precios de los energéticos y tarifas autorizadas por el gobierno retrocedieron 0.10% mensual.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https://www.mexicopress.com.mx/la-inflacion-llega-a-un-5-35-su-incremento-mas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Nayarit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