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22/11/2021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Impactan espacios de coworking en la educación y trabajo: Universidad Tecmilenio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opción de espacios alternos para sistemas híbridos en universidades del mundo. Hay al menos 300 espacios de coworking en territorio nacional y sigue en aumento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pandemia, oficinas, despachos y locales comerciales, entre muchos otros espacios, cerraron porque ya no podían recibir grandes cantidades de usuarios y resultó inviable pagar rentas, darles mantenimiento y gastar en servicios de lugares cerrados.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los espacios de coworking se han vuelto una opción para aquellos emprendedores que están volviendo a las actividades, pero no tienen oficina o profesionistas, asalariados y estudiantes que buscan un espacio distinto al tradicional, con mayor flexibilidad de trabajo y con una comunidad para establecer relaciones con otras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ha crecido tanto que, en el último trimestre del 2020, la cifra de espacios de coworking en México ascendía a 300 mil ubicaciones, es decir, alrededor de medio millón de metros cuadrados, de acuerdo con la consultora CBRE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Conforme se ha popularizado este concepto, los usuarios del coworking se han adaptado a esta forma de trabajar y han mejorado sus procesos productivos y de autoaprendizaje. Por ende, ha impactado también en el mundo de la educación, tanto que ya hay universidades en México que cuentan con carreras y planes de estudio desde estos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Particularmente para aquellos que buscan combinar la vida profesional con la estudiantil, tener flexibilidad y acceso a esquemas educativos híbridos o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uno de los espacios de coworking para sacar ventaja de los modelos híbridos educativos en México es el Campus Connect de Universidad Tecmilenio, como una solución para acercar sus campus a los estudiantes de manera flexible, segura y con las herramientas necesarias para desarrollarse.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es tan útil que otras universidades del mundo como la Universidad de New York se extendió a lugares de coworking, cerca de su campus de Shanghái para alojar a más de 3 000 estudiantes chinos de grado y posgrado. Lo mismo ocurrió en la Universidad de Rochester, que brindó áreas de trabajo y estudio a los estudiantes universitarios que viven en China y estudian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ventajas que puede ofrecer un coworking como recinto de estudios + trabajo están: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de horarios.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tecnológicos de gama alta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 físico estimulante y divertido.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facilidad de estudiar y trabajar en el mismo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y control sobre los espacios y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red de profesionistas u otros estudiantes con los que puedes compartir experiencias y descubrir nuevas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Campus Connect de Universidad Tecmilenio, cuenta con una ubicación estratégica, conectividad, alianzas ganadoras y ocho ubicaciones en toda la República Mexicana.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8111991871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https://www.mexicopress.com.mx/impactan-espacios-de-coworking-en-la-educacion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Emprendedores Recursos humanos Oficinas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