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Adecco impulsa el empleo para jóvenes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soluciones de recursos humanos presentó resultados positivos de su participación en el programa "Jóvenes Construyendo el Futuro". Cuenta con 4 iniciativas que solidarizan el desarrollo de jóvenes mexicanos en el mundo laboral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Adecco México presentó en el foro virtual: “A un Año del Programa Jóvenes Construyendo el Futuro en las empresas suizas: resultados, experiencias y oportunidades” los resultados de su participación en esta iniciativa federal y resaltó los beneficios para las empresas y jóvenes aprendices. El webinar organizado por la Cámara Suiza en México, fue la plataforma para conversar sobre la implementación del programa que, hasta la fecha, ha vinculado a más de 500 mil aprendices con instituciones. La Cámara comunicó que las empresas suizas participantes han ofertado un total de 643 vacantes, de las cuáles, el 80% han sido ocupadas.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jóvenes representan el 30% de la población en México[1], de ellos, los recién egresados o con expectativas de incorporarse a la fuerza laboral, afrontan diversos retos al iniciar una carrera profesional. La falta de experiencia y el incremento de la competencia en el mercado, dificulta a los jóvenes que buscan un primer empleo para adquirir experiencia laboral y prepararse para nuevos desafíos. Grupo Adecco México apoya a los jóvenes que comienzan su trayectoria profesional por medio de iniciativas y programas que contribuyen al desarrollo de sus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global de soluciones de recursos humanos, actualmente administra a un total de 33 mil personas a nivel nacional, de las cuales 72% son jóvenes entre los 18 y los 29 años, y cuenta con programas que brindan atención y orientación laboral para aquellos que inician su plan de vida y carrera, tales como: CEO For One Month, Experience Work Day, Empowered, y también participa en el programa federal Jóvenes Construyendo el Futuro. Con estas iniciativas ofrece oportunidades para impulsar la empleabilidad juvenil y solidarizar el crecimiento de cada uno de los participantes para convertirse en profesionistas.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Francisco Martínez, Director de Grupo Adecco México, destacó que este año la empresa elaboró un plan de capacitación para los jóvenes que participaron en las áreas de Administración y Recursos Humanos y ha incorporado a su equipo de trabajo de forma oficial a los participantes que se destacaron por sus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“Nuestra visión es garantizar que las personas jóvenes en todo el mundo estén inspiradas, motivadas, capacitadas y desarrolladas para enfrentar el futuro del trabajo. Y en este sentido encontramos una gran identificación con el programa de Jóvenes Construyendo el Futuro, a través del cual hemos dado la oportunidad de desarrollarse a jóvenes talentosos” señala Francisco Martínez.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Jóvenes Construyendo el Futuro consiste en dar oportunidad a los jóvenes de entre 18 y 25 años de tener una experiencia laboral dentro empresas, talleres, instituciones o negocios donde desarrollan o fortalecen hábitos laborales y competencias técnicas para incrementar sus posibilidades de empleabilidad a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Instituto Nacional de Estadística y Geografía, INEGI, 2019, Estadísticas a propósito del Día del Niño, https://www.inegi.org.mx/contenidos/saladeprensa/aproposito/2019/nino2019_Nal.pdf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https://www.mexicopress.com.mx/grupo-adecco-impulsa-el-empleo-para-jovenes-en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E-Commerce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