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Puebla  el 08/05/2020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Virus somos nosotros: Gerardo Islas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diputado Gerardo Islas Maldonado exhortó a reactivar la economía y aprovechar el confinamiento ante la actual pandemia de Covid-19 para la transición a una etapa de comercio electrónico que nos permita avanzar en el tema de desarrollo económico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diputado Gerardo Islas Maldonado exhortó a reactivar la economía y aprovechar el confinamiento ante la actual pandemia de Covid-19 para la transición a una etapa de comercio electrónico que nos permita avanzar en el tema de desarrollo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participación en la Comisión de Desarrollo Económico en Sesión virtual y con la asistencia de la titular de la Secretaría de Economía, Olivia Salomón, Gerardo Islas ,diputado representante del Distrito 22 en Puebla, destacó que no debemos frenar esfuerzos y seguir trabajando con la ayuda de empresas tecnológicas en esta importante transformación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virus no es el Covid 19, el virus somos nosotros los que no hemos entendido o no hemos hecho entender a la gente que nos escucha que no salgan. Debemos caminar a una economía regional que permita abrir oportunidades a las comunidades donde nunca pensaron vender productos de la canasta básica a través de una plataforma digital o de un teléfono. En la actualidad la mayor parte de nuestro estado sino conocen plataformas de comercio, si conocen Facebook”, indicó.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“Una forma de activar la economía es a través del consumo de productos locales. Hace unos días tuve comunicación directa con el CEO para América Latina y México de Alibaba Group una de las empresas más grandes que hay en el mundo que a diferencia de Amazon, trabajan incluso en temas industriales, farmacéuticos y textiles directamente con quienes son los fabricantes de cada producto. Sin lugar a dudas este tipo de comercio tendrá un auge mayor. Un ejemplo es la economía en china que repunto con el trabajo directo de los productos regionales vendidos desde casa a través del famoso Market Place para la venta directa a un destinatario final”, reveló Gerardo Islas.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destacó la importancia de capacitar a nuestros comerciantes locales para llevar el desarrollo de este tipo de comercio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“Les estaré presentando este proyecto de Aldeas, para que productos del interior de nuestro Estado y de nuestras regiones que conocemos bien, puedan ser llevados a otro nivel de comercio incluso nacional e internacional. Debemos estar listos para la transformación digital, para que cada uno de los comercios que hoy, no saben y ven muy lejano el cobrar un producto a través de una plataforma paypal o con una transferencia se les pueda capacitar en línea”, dijo.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 durante su participación destacó la importancia del trabajo de Nafinsa en el programa Impulso a Pymes y solicitó información sobre empresas que han cerrado en forma parcial y totalmente en 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diputado Gerardo Islas respaldó por su parte el Decreto del Gobernador, Miguel Barbosa, acerca del tema de Hoy No Circula en Puebla que se implementará a partir del 11 de Mayo. Lo anterior, tras señalar que es necesario un control por parte de la Secretaría de Movilidad y Transporte con el número real de los vehículos de reparto a domicilio que están circulando para que no afecte el servicio de alimentación a las familias poblanas en el Estado.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Congreso del Estado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2222999706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https://www.mexicopress.com.mx/el-virus-somos-nosotros-gerardo-islas_1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E-Commerce Recursos humanos Puebla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