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Dunlop estará presente en el Tourist Trophy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Bennetts Suzuki confirmó el fichaje del piloto para correr con la nueva Suzuki GSX-R1000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poco la noticia de que Guy Martin volvera a competir, junto a la estructura de Honda de Neil Tuxworth y junto a John McGuinness; sorprendió a muchos, los mismos que comenzaban a frotarse las manos por ver en acción a Guy. Hace unas horas Bennetts Suzuki hizo oficial el fichaje de Michael Dunlop para llevar la nueva Suzuki GSX-R1000 por las carreteras de las principales Road Races; North West 200, Southern 100, Ulster GP y, está más que claro que en el Tourist Trophy de la Isla de Man.</w:t>
            </w:r>
          </w:p>
          <w:p>
            <w:pPr>
              <w:ind w:left="-284" w:right="-427"/>
              <w:jc w:val="both"/>
              <w:rPr>
                <w:rFonts/>
                <w:color w:val="262626" w:themeColor="text1" w:themeTint="D9"/>
              </w:rPr>
            </w:pPr>
            <w:r>
              <w:t>Dunlop es un viejo conocido, sumando 13 victorias en la Isla y es poseedor de la vuelta más rápida de la historia en el trazado, 133.962 mph o 215,5 km/h. Michael, ganador en 2016, y McGuinness son los pilotos a batir en la categoría Senior, la "clase reina" del TT. Explica que conocía a la familia desde hacía tiempo y que, desde el momento en el que lograron un acuerdo con Suzuki, comenzaron las conversaciones para ponerlo todo a punto. El irlandés ha destacado el compromiso de Suzuki con la competición y recalcado la importancia que tendrá Yoshimura esta temporada sobre la Gixxer. Michael se convierte en la última incorporación del Bennetts Suzuki, una estructura que ya cuenta con Sylvain Guintoli y Taylor Mackenzie para abordar el British Superbike que comienza a finales de marzo en Donington Park, una carrera a la que, por cierto, se unirá el piloto de Road Races.</w:t>
            </w:r>
          </w:p>
          <w:p>
            <w:pPr>
              <w:ind w:left="-284" w:right="-427"/>
              <w:jc w:val="both"/>
              <w:rPr>
                <w:rFonts/>
                <w:color w:val="262626" w:themeColor="text1" w:themeTint="D9"/>
              </w:rPr>
            </w:pPr>
            <w:r>
              <w:t>Para muchos de los aficionados a las Road Races, ver a Dunlop vestido con los colores oficiales de una marca todavía choca. No es precisamente muy amigo de los compromisos mediáticos o publicitarios y, hasta durante su etapa como piloto oficial en BMW, evitaba este tipo de eventos en la medida de lo posible. En 2015 perdió la oportunidad de firmar por Kawasaki tras llegar tarde a la firma del contrato y, después de acabar en el Milwaukee Yamaha, que estrenaba moto, decidió dejar plantado a todo el equipo a sólo dos días del comienzo del Tourist Trophy alegando que la máquina no era lo suficientemente competitiva.</w:t>
            </w:r>
          </w:p>
          <w:p>
            <w:pPr>
              <w:ind w:left="-284" w:right="-427"/>
              <w:jc w:val="both"/>
              <w:rPr>
                <w:rFonts/>
                <w:color w:val="262626" w:themeColor="text1" w:themeTint="D9"/>
              </w:rPr>
            </w:pPr>
            <w:r>
              <w:t>Ahora bien, cuando Michael se centra en el trabajo de dar gas, se convierte en el más rápido de la parrilla. Habrá que ver ahora si el desarrollo de la Suzuki GSX-R1000 va por el buen camino y ofrece lo que Dunlop exige. Con Yamaha todavía desarrollando su R1, Honda poniendo a punto su nueva Fireblade, Kawasaki y BMW (con Ian Hutchinson) teniendo dos de las mejores motos y Suzuki con su nueva GSX-R1000, este 2017 puede ser una edición absolutamente legendaria.</w:t>
            </w:r>
          </w:p>
          <w:p>
            <w:pPr>
              <w:ind w:left="-284" w:right="-427"/>
              <w:jc w:val="both"/>
              <w:rPr>
                <w:rFonts/>
                <w:color w:val="262626" w:themeColor="text1" w:themeTint="D9"/>
              </w:rPr>
            </w:pPr>
            <w:r>
              <w:t>La noticia "Dunlop volverá al Tourist Trophy" fue publicada originalmente en Motociclismo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https://www.mexicopress.com.mx/dunlop-estara-presente-en-el-tourist-trophy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