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 el 24/12/2020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Apoya Fundación Gigante a damnificados en Tabasco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Distribuye alimentos, cobijas y kits de bioseguridad e higiene a familias afectadas por las inundaciones, desborde de ríos y presas, en coordinación con World Vision y Santander México. Han resultado beneficiadas 20 mil personas hasta el momento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estado de Tabasco sigue siendo foco de atención para instituciones que buscan ayudar a las familias afectadas por las lluvias torrenciales e inundaciones que han azotado en las últimas semanas a dicha entidad, tal es el caso de Fundación Gigante que está brindando apoyos para dotar de paquetes alimentarios, kits de bioseguridad y de higiene familiar, así como de cobijas a los damnificados.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12 municipios de la entidad se ha registrado un incremento de las inundaciones por el desborde de los ríos Tulijá y Puxcatán y algunas presas como la de Peñitas. Centro y Centla son los municipios que se han visto más afectados por estas manifestaciones de la naturaleza.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 y en colaboración con la organización World Vision y Santander México, Fundación Gigante presidida por Juan Manuel Rosas, ha contribuido a la respuesta humanitaria con apoyos que alcanzarán a prácticamente 20 mil personas en esa entidad del sureste mexicano.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total se entregarán 2,544 kits de bioseguridad (insumos de protección COVID -19); 3,474 kits de higiene familiar; 3,300 cobijas, y 1,600 paquetes alimentarios, lo que significa un apoyo para miles de familias tabasqueñas.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parte de los protocolos de World Vision, la organización identificó a los grupos de mayor vulnerabilidad ante la emergencia y, una vez que contó con los apoyos, su personal los comenzó a distribuir directamente en las manos de las familias a beneficiar.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Gigante ha tenido el compromiso de apoyar en situaciones como la que se vive actualmente en Tabasco, demostrando su compromiso con la sociedad y reafirmando nuevamente su apoyo a las poblaciones afectadas.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 preciso recordar que, en el transcurso de su existencia, Fundación Gigante siempre se ha caracterizado por demostrar su gran expertise en el tema de Responsabilidad Social y en esta ocasión no ha sido la excepción, además de las importantes alianzas conseguidas para seguir sumando en pro de México y su gente, pues queremos un país sano y productivo", subrayó Juan Manuel Rosas, director general de la misma.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FWD CONSULTORES SC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54889088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https://www.mexicopress.com.mx/apoya-fundacion-gigante-a-damnificados-en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Franquicias Solidaridad y cooperación Tabasco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