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Ciudad de México el 29/07/2021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Aplicaciones se benefician con los compresores de refrigeración sustentables e inteligentes, según Danfoss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compañía también anunció que dichos compresores alternativos herméticos ofrecen un bajo consumo energético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Danfoss www.danfoss.mx dio a conocer su línea de compresores inteligentes diseñados para aplicaciones comerciales ligeras, los cuáles están disponibles en una amplia gama de capacidades de refrigeración. Están certificados por UL, VDE, CCC y EAC (Euro Asian Conformity) y pueden utilizarse con los refrigerantes R134a, R404A/R507A, R407C, R290 y R600a.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compañía también anunció que dichos compresores alternativos herméticos ofrecen un bajo consumo energético que permite optimizar los costos de funcionamiento, tienen un tamaño compacto y proporcionan un buen aislamiento acústico para garantizar el confort tanto para los usuarios finales como para el entorno.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Danfoss se ha focalizado en proporcionar compresores de refrigeración inteligentes, sustentables y energéticamente eficientes para una amplia gama de aplicaciones comerciales, como cámaras frigoríficas, vitrinas, máquinas de fabricación de hielo, mostradores refrigerados, refrigeración de procesos, entre otras ofertas comerciales.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usuarios también pueden encontrar diseños para aplicaciones de refrigeración y aire acondicionado con refrigerantes R404A y R507A, R407C y R22, y para refrigerantes de menor GWP como R134a, R407A / R407F, R448A, R449A y R452A, garantizando su compatibilidad con la norma de la industria.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Peter Young, Director de Climate Solutions para Danfoss México explicó que los compresores son sustentables e inteligentes, específicos para aplicaciones de corriente continua (CC), como la refrigeración de equipos móviles, solares y de telecomunicaciones, los compresores de corriente continua son idóneos para dar respuesta a necesidades de refrigeración comprendidas entre 7 y 800 W (1/4 CV) con un único compresor, y 1,6 kW con compresores dobles, el compromiso es que sean totalmente compatibles con el medio ambiente, los usuarios los pueden encontrar con el canal de distribución en México, expresó.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DanfossLa tecnología de ingeniería de Danfoss permite estar a la vanguardia y hacer más con menos en el mundo del mañana. Danfoss satisface la creciente necesidad de infraestructura, suministro de tecnología para la conservación de alimentos, eficiencia energética y soluciones amigables con el medio ambiente. Los productos y servicios de Danfoss se utilizan en áreas tales como refrigeración, aire acondicionado, calefacción, control de motores y maquinaria móvil. Danfoss también es activo en el campo de las energías renovables, así como en la infraestructura de calefacción para las ciudades y comunidades urbanas. Las innovadoras soluciones de ingeniería de Danfoss datan desde 1933 y hoy es líder mundial, con más de 28.000 empleados y con clientes en más de 100 países. Es una empresa privada dirigida por la familia fundadora. Para más información visitar www.danfoss.com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Danfoss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Danfoss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5528553031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https://www.mexicopress.com.mx/aplicaciones-se-benefician-con-los-compresores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Telecomunicaciones Ecología Consumo Nuevo León Otras Industrias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