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24/10/2016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Vinte inmobiliaria mexicana que piensa en la gente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Sergio Leal Aguirre, constructor y Director General del Corporativo VINTE, ha demostrado con decisión que no solamente construyen casas, también suman al desarrollo del país generando empleos de manera directa e indirecta beneficiando a miles de mexicanos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Entrevistado al término de una reunión, Leal Aguirre comentó: Es una fortuna contar con activos tan importantes como es la gente que labora en VINTE, a diario soy testigo de la entrega de todos los que hacen grande a esta empresa y suman con su esfuerzo para dar más y mejores opciones de vivienda en México, VINTE no sería lo que es sin su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Leal Aguirre habló también sobre el crecimiento sostenido que han logrado a lo largo de estos años y la importancia de mantener una utilidad neta superior al 20%, acción que les ha permitido crecer, y aunado a ello, los ha colocado a la cabeza de las viviendas que operan en territorio nacional. Estos logros en gran parte, obedecen a la disciplina financiera aplicada a sus planes estratégicos pero también reconoce que, sin la gente que conforma VINTE, esto sería imposible.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sector se tienen que planificar, implementar estrategias, trabajar con una visión sustentable. Mantener el ritmo de crecimiento no es fácil, pero si se combinan estrategias y se hace un uso adecuado y racionado de los subsidios obtienes resultados positivos, sobre todo a largo plazo, y lo más importante, de manera sostenida, es un orgullo trabajar por México, finalizó Sergio Leal.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Podemos decir que la inmobiliaria va marchando por la ruta correcta, y todo es parte de un proceso, el trabajo se da a diario y también es por la constancia de la gente, gracias al esfuerzo de todos es que VINTE avanza.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Sergio Leal apunto que en el futuro la prioridad de VINTE gira en sostener el ritmo de crecimiento, consolidar aún más su trabajo y brindar seguridad a sus trabajadores con decisiones acertadas, pero sobre todo con innovación y estrategias bien definidas: la demanda de casas en nuestro país, cada vez crece más y los nuevos compradores, si bien están dispuestos a realizar mayores inversiones, también demandan mayor calidad, servicio y precio al adquirir una vivienda, ya sea de interés social o a través de diversos mecanismos, incluso con la Banca, por ello se cuida cada paso, y por eso desde la empresa se tiene plena confianza en la gente.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Joaquín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https://www.mexicopress.com.mx/vinte-inmobiliaria-mexicana-que-piensa-en-la_1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Inmobiliaria 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