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08/03/2019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Olive Garden lanza sus nuevos desayunos italianos y lo celebra con un grupo de grandiosas mujeres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Olive Garden consiente a un grupo de importantes mujeres en el día de la mujer. Deliciosos desayunos italianos con un sabor único. Una nueva y deliciosa opción para  el desayuno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pasado 25 de Febrero , Olive Gardenlanzó una deliciosa opción para desayunos llamada Buona Mattina dirigido a todos aquellos amantes de la buena comida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este lanzamiento Olive Garden invitó a un grupo de destacadas mujeres empresarias, socialites, mamás, etc a que convivieran y conocieran este nuevo menú de desayunos; y que de viva voz del líder culinario y los directivos de la marca, conocieran cual fue la inspiración, ingredientes, sabores,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celebridades que estuvieron en esta experiencia gastronómica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Claudia Lizaldi, Cristina Obregon, Ma. Fernanda Galindo, Majo Rosado, Veronica Orozco, Paulina Gonzalez, Ana Luisa Gimenez, Elodie Weil, Lorenza Lazo, Karla Hernandez, Franca Rosas, Erika Brizuela,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comida italiana es muy vasta y con sabores muy tradicionales, Olive Garden pensando siempre en consentir a sus invitados tiene ahora esta maravillosa opción, desayunos exquisitos que se pueden disfrutar en cualquiera de sus sucursales.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platillos que se pueden encontrar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Omelette Noruego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Omelette Alfredo Serrano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Calzone de Pollo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Quiche de Espinaca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mencionar que se pueden disfrutar paquetes que incluyen Panolis de Canela y Café La Toscana ilimitados, jugo o fruta y dos deliciosos platos fuertes a elegir por solo $99 pesos, las opciones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Omelette al Chipotle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Calzone de Queso y Champiñon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experiencia fue todo un éxito, Olive Garden se lució con sus invitadas quienes además de recibir un trato especial, desayunaron delicioso y recibieron un regalo super especial de parte de la escritora Ana Goffin, quien es fanática de la marca y una cortesía de manicure en Moorspa Polanquito.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los aquellos que gustan de comer bien y delicioso a todas horas Olive Garden es la mejor opción para hacer del desayuno toda una experiencia. ¿Qué mejor manera de empezar el dia con un desayuno italiano increíble y al mejor precio?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Buonna Matina estará disponible en el área Metropolitana y Cancun.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https://www.mexicopress.com.mx/olive-garden-lanza-sus-nuevos-desayunos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