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NCR nombra líder para acelerar el crecimiento de la banca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Douglas Brown es nombrado Director General de Banca Digital en la Unidad de Negocios Bancarios de NCR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NCR Corporation (NYSE: NCR), la compañía líder global en tecnología empresarial y soluciones omnicanal, anunció que Douglas Brown es nombrado Director General de Banca Digital en la Unidad de Negocios Bancarios de NCR.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"Somos el líder en banca digital en los Estados Unidos, con más de 600 clientes en los principales bancos, instituciones financieras comunitarias y más", dijo Frank D’Angelo, presidente de NCR Banking. "Sin embargo, vemos a la Banca Digital como una gran oportunidad para NCR y Doug es la mejor persona en la industria para acelerar ese crecimiento". Brown estuvo más recientemente en FIS, donde fue Jefe de Digital y Móvil para la división bancaria de América del Norte. Anteriormente, fue Vicepresidente Senior de Banca Móvil en Bank of America.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informe el mes pasado en Magnify Money report last month in Magnify Money nombró a las 10 mejores aplicaciones de banca móvil en los Estados Unidos. Las soluciones de banca digital de NCR dan poder a cinco de los 10 principales. NCR planea expandir y mejorar aún más la solución para clientes en 2019, incluida la optimización para los últimos desarrollos en las plataformas iOS™ y Android™, una interfaz de usuario actualizada y receptiva para la Banca comercial y una nueva herramienta de Grupos de experiencia que permite a los clientes segmentar usuarios basados ​​en sus necesidades financieras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de banca digital de NCR se basan en una plataforma abierta para respaldar experiencias nuevas y únicas que los clientes de las instituciones financieras desean ofrecer. Durante el próximo año, NCR abrirá la plataforma aún más al ofrecer un mayor número de API y herramientas mejoradas para desarrolladores dentro de un nuevo Portal de desarrolladores. "Nuestra oportunidad es increíble. Tenemos el mejor producto del mercado y lo estamos mejorando en 2019", dijo Brown. "Vamos a mostrar a la industria por qué la banca digital de NCR es la mejor opción ahora y para el futuro de la banca".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NCR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https://www.mexicopress.com.mx/ncr-nombra-lider-para-acelerar-el-crecimiento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E-Commerce Nombramientos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