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11/04/2019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Mantiene Danfoss relación con la comunidad y se suma al proyecto cultural de Ternium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festival en Monterrey, se realizará del 11 al 14 de abril de 2019, en la Cineteca N.L. del Parque Fundidora y en la Cineteca San Pedro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Danfoss, www.danfoss.com el líder mundial en infraestructura y tecnología moderna con soluciones para ingeniar el mañana, anunció que se suma a la iniciativa de Ternium México, principalmente en el eje de arte y cultura para acercar a los diferentes grupos sociales a las expresiones artísticas.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dichas acciones en sintonía con la Fundación PROA y con el apoyo del Consejo para la Cultura y las Artes de Nuevo León (CONARTE), se promoverá la realización de tres festivales de cine en México, los cuáles se desarrollan desde el 2008 en Monterrey, 2012 en Colima y 2014 en Puebla, ofreciendo lo más destacado del séptimo arte producido en América Latina.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festival en Monterrey, se realizará del 11 al 14 de abril de 2019, en la Cineteca N.L. del Parque Fundidora y en la Cineteca San Pedro. El objetivo es fomentar el interés por la cultura y el gusto por esta disciplina artística entre cinéfilos, académicos, aficionados, estudiantes, periodistas y público en general. El festival incluye una serie de proyecciones alternas en espacios educativos y culturales de cada ciudad. Al corte del 2018 se han recibido 72,161 asistentes totales en 11 ediciones del Festival en Monterrey, 7 ediciones del Festival en Colima y 5 ediciones del Festival en Puebla.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"Nuestro compromiso con aliados estratégicos va más allá de los procesos industriales, y en esta ocasión, apoyamos a Ternium México en esta iniciativa que le ofrece a la comunidad neoleonense entretenimiento y cultura a través del cine" comentó Riker Martínez, Director de Ventas de Danfoss Drives en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DanfossLa tecnología de ingeniería de Danfoss permiten estar a la vanguardia y hacer más con menos en el mundo del mañana. Danfoss satisface la creciente necesidad de infraestructura, suministro de tecnología para la conservación de alimentos, eficiencia energética y soluciones amigables con el medio ambiente. Los productos y servicios de Danfoss se utilizan en áreas tales como refrigeración, aire acondicionado, calefacción, control de motores y maquinaria móvil. Danfoss también es activo en el campo de las energías renovables, así como en la infraestructura de calefacción para las ciudades y comunidades urbanas. Las innovadoras soluciones de ingeniería de Danfoss datan desde 1933 y hoy es líder mundial, con más de 27.000 empleados y con clientes en más de 100 países. Es una empresa privada dirigida por la familia fundadora.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visitar www.danfoss.com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Danfoss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5615 2195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https://www.mexicopress.com.mx/mantiene-danfoss-relacion-con-la-comunidad-y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Cine Artes Visuales Artes Escénicas Educación Eventos Nuevo León Ciudad de México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