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MIGUEL DE ALLENDE, Gto. el 31/05/2016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Kid First atiende y opera a 68 niños de Guanajuato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total se realizaron 169 procedimientos, ahora los pequeños podrán caminar y valerse por sí mismos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 la estrategia "Impulso", la Secretaría de Salud concluyó las Jornadas Medicas realizadas entre Hospital General de San Miguel de Allende – Kids First. Este es  el 14° año en que se llevaron a cabo estas jornadas, con la participación del Grupo Kids First (primero los niños) el cual está compuesto por médicos de reconocido renombre de Estados Unidos.</w:t>
            </w:r>
          </w:p>
          <w:p>
            <w:pPr>
              <w:ind w:left="-284" w:right="-427"/>
              <w:jc w:val="both"/>
              <w:rPr>
                <w:rFonts/>
                <w:color w:val="262626" w:themeColor="text1" w:themeTint="D9"/>
              </w:rPr>
            </w:pPr>
            <w:r>
              <w:t>En la jornada,  participaron 29 personas entre médicos traumatólogos pediatras, anestesiólogos pediatras, enfermeras, técnicos, entre otros, quienes valoraron a un total de 278 niños de entre 1 mes y 18 años, de los cuales 68 fueron pacientes aptos.</w:t>
            </w:r>
          </w:p>
          <w:p>
            <w:pPr>
              <w:ind w:left="-284" w:right="-427"/>
              <w:jc w:val="both"/>
              <w:rPr>
                <w:rFonts/>
                <w:color w:val="262626" w:themeColor="text1" w:themeTint="D9"/>
              </w:rPr>
            </w:pPr>
            <w:r>
              <w:t>En total se hicieron 169 procedimientos ya que en la mayoría de los niños, por la gravedad del problema, se requerían de más de una operación. Se operaron niños provenientes de todo el estado principalmente de los municipios de San Miguel de Allende, Celaya, Irapuato, León y Comonfort quienes en su mayoría  presentaban deformidades de los pies y manos, logrando la corrección de los mismos y en muchos de los casos hacer que los niños puedan caminar y valerse por sí mismos.</w:t>
            </w:r>
          </w:p>
          <w:p>
            <w:pPr>
              <w:ind w:left="-284" w:right="-427"/>
              <w:jc w:val="both"/>
              <w:rPr>
                <w:rFonts/>
                <w:color w:val="262626" w:themeColor="text1" w:themeTint="D9"/>
              </w:rPr>
            </w:pPr>
            <w:r>
              <w:t>La Jornada concluyó sin incidentes médicos y con el sentimiento de agradecimiento de los pacientes y familiares hacia los médicos que los operaron y a la Secretaria de Salud de Guanajuato que favorece este tipo de actividades de Cirugía Extramuros.</w:t>
            </w:r>
          </w:p>
          <w:p>
            <w:pPr>
              <w:ind w:left="-284" w:right="-427"/>
              <w:jc w:val="both"/>
              <w:rPr>
                <w:rFonts/>
                <w:color w:val="262626" w:themeColor="text1" w:themeTint="D9"/>
              </w:rPr>
            </w:pPr>
            <w:r>
              <w:t>La entrada Grupo Kid First cambia la vida de 68 pequeños guanajuatenses aparece primero en Periódico Correo.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https://www.mexicopress.com.mx/grupo-kid-first-atiende-y-opera-a-68-ninos-de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Infantil Solidaridad y cooperación Ocio para niños Guanajuato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