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14/03/2018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Danfoss da a conocer la nueva línea de condensadores para aplicaciones externas con un bajo nivel de ruido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Optyma™ Slim Pack está diseñado para aplicaciones al aire libre y se encuentra entre los más rápidos y fáciles de instalar en el mercado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Danfoss el líder mundial en proveer tecnologías que satisfagan la creciente demanda de la cadena de producción alimentaria, eficiencia energética, soluciones amigables con el clima y moderna infraestructura, presentó Optyma™ una nueva unidad condensadora Slim Pack, diseñada para usarla en áreas al aire libre y con bajo nivel de ruido (hasta 55 dB a una distancia de tres metros).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Compacta y ligera, Optyma™ Slim Pack cuenta con plantillas tanto para bajas temperaturas como para medianas y se pueden aplicar en minimercados, supermercados, restaurantes, bodegas, pescaderías, carnicerías, panaderías, laboratorios, florerías, gasolineras, procesos industriales de enfriamiento para almacenamiento de productos lácteos y alimentos en general, cuartos fríos y congeladores.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novedad de Danfoss puede aplicarse incluso en zonas residenciales, debido a que presenta bajo nivel de ruido, mejorando el confort y reduciendo el impacto del sonido. Las unidades de Danfoss están compuestas por compresores recíprocos, altamente confiables, con intercambiadores de calor de microcanales y todos los componentes necesarios que se ensamblan, se integran y se prueban en la fábrica.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Optyma™ Slim Pack es galvanizada, pintada, tratada y probada para asegurar la larga vida de servicio a la unidad. La solución está diseñada para encajar perfectamente en nichos compactos. Con válvulas de conexión rápidas para líneas de succión de líquido y también para el mantenimiento, Optyma™ Slim Pack está en la categoría de más rápido y fácil de instalar. El diseño MCHE ahorra tiempo y esfuerzo, garantizando una mayor vida útil y una eficiencia óptima.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DanfossLa tecnología de ingeniería de Danfoss permiten estar a la vanguardia y hacer más con menos en el mundo del mañana. Danfoss satisface la creciente necesidad de infraestructura, suministro de tecnología para la conservación de alimentos, eficiencia energética y soluciones amigables con el medio ambiente. Los productos y servicios de Danfoss se utilizan en áreas tales como refrigeración, aire acondicionado, calefacción, control de motores y maquinaria móvil. Danfoss también es activo en el campo de las energías renovables, así como en la infraestructura de calefacción para las ciudades y comunidades urbanas. Las innovadoras soluciones de ingeniería de Danfoss datan desde 1933 y hoy es líder mundial, con más de 25.000 empleados y con clientes en más de 100 países. Es una empresa privada dirigida por la familia fundadora. Para más información visitar www.danfoss.com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Lorena Carreño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5615 2195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https://www.mexicopress.com.mx/danfoss-da-a-conocer-la-nueva-linea-de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