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11/02/2019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Bistró Chapultepec festeja el día de San Valentín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lugar con una hermosa vista al Lago de Chapultepec, ideal para festejar este día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Bistró Chapultepec, celebra de manera especial el día dedicado al amor y la amistad.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Bistró Chapultepec con su deliciosa gastronomía estilo bistró mexicano-europeo, la excelencia en el servicio y un ambiente relajado, acogedor, campestre, rodeado de abundante vegetación y de la fauna del lugar; en uno de los lugares más emblemáticos de la Ciudad de México, como lo es el Lago de Chapultepec; es un lugar ideal para disfrutar de un agradable momento con la pareja, familia o amigos; para celebrar un cumpleaños, alguna fiesta, reuniones de negocios y toda clase de eventos.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 restaurante pet friendly, ya que en la terraza se puede convivir y disfrutar con mascotas, además en algunas ocasiones se pueda apreciar la diversidad de fauna del Bosque de Chapultepec, como ardillas, garzas y patos, propios del ecosistema del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el día del amor y la amistad, una fecha muy esperada, por lo que Bistró Chapultepec es una excelente opción para celebrar y pasarla de una manera especial, degustando la deliciosa oferta gastronómica que ofrece. Por su agradable ambiente y su hermosa vista, se convierte en uno de los restaurantes más acogedores de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14 de febrero se contará con un menú especial para la cena y con servicio a la carta, ya sea para desayuno, comida o cena. Habrá algunas sorpresas para los invitados, con motivo de la celebración de San Valentín. Se recomienda reservar con anticipación.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duda Bistró Chapultepec es una excelente opción para festejar de manera especial este día de San Valentín. Único, cálido y acogedor.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www.bistrochapultepec.comFB: Bistró ChapultepecTW: @BistroChIG: bistrochapultepec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141 restaurantes distribuidos por la República Mexicana. Ofrece un sólido portafolio de poderosas marcas, con diferentes propuestas gastronómicas y de ambiente: Cafeterías Nescafé, La Destilería, El Lago, Bistró Chapultepec, Chili’s, Olive Garden, Matilde Bistró, Nube Siete, Del Bosque Restaurante, Exa Live, Red Lobster, Wings, Fly by Wings, y The Capital Grille. CMR cotiza en la Bolsa Mexicana de Valores desde 1997 bajo la clave de pizarra CMRB.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Rosa María Catalán Reyes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5512867016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https://www.mexicopress.com.mx/bistro-chapultepec-festeja-el-dia-de-san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Entretenimiento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