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Avast mejora Avast Secure Browser para que las personas puedan controlar su privacidad y seguridad en línea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tercios de los consumidores pierden la confianza en los modos existentes de navegación web privada que anonimizan su identidad mientras que aumentan las preocupaciones sobre la privacidad en línea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Avast, el líder mundial en productos de seguridad digital, descubrió que el 65% de los consumidores cree erróneamente que los modos de navegación privada e incógnita ofrecidos por los navegadores de hoy anonimizarán u ocultarán tanto su identidad como datos de navegación a gobiernos, organizaciones y anunciantes. Además, el 77% ha perdido las expectativas de que su navegador los alerte sobre posibles amenazas en la web, como criptominería y extensiones maliciosas. Los hallazgos respaldan el lanzamiento de la nueva versión mejorada de Avast Secure Browser, que brinda protección avanzada contra ataques cibernéticos basados ​​en el navegador y ofrece privacidad de la vigilancia masiva en línea, que se extiende más allá del navegador hasta los sitios web que el consumidor utiliza.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hallazgos de Avast en la encuesta, realizada a más de 10,000 consumidores en todo el mundo, identificaron serias preocupaciones de que las más populares extensiones web son una amenaza a la privacidad y seguridad, pese a que son adoptadas a gran escala por el usuario. A pesar de que casi dos tercios (64%) de los encuestados admiten que usan extensiones de navegador de terceros, solo el 21% los considera confiables. Cuando se les preguntó si los navegadores actuales deberían hacer un mejor trabajo para identificar adware y malware oculto en extensiones maliciosas, casi todos (96%) de los encuestados respondieron que sí. Las extensiones maliciosas son una amenaza creciente ya que los atacantes imitan a marcas populares o replican características populares para distribuir anuncios, secuestrar consultas de búsqueda y robar datos personales. Avast Secure Browser identifica activamente los complementos inseguros, así como los enlaces y contenido que podría contener malware.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consumidores que usan herramientas como Navegación privada y Modo de incógnito tienen una falsa sensación de seguridad, ya que solo ofrecen opciones de privacidad limitadas y ninguna protección real contra amenazas de seguridad o privacidad", dijo Matt Adkisson, Director de Plataforma de Productos de Avast. "A los consumidores nunca se les ha ofrecido un navegador que brinde ambos, protección web líder en la industria y privacidad en línea entregada por expertos en ciberseguridad. Somos ante todo una empresa de seguridad y rediseñamos Avast Secure Browser específicamente para ofrecer una experiencia en línea segura y privada. No sólo es una opción simple y segura para quienes son conscientes de la privacidad, también es sustancialmente* más rápido que otros navegadores disponibles en la actualidad".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la limitada privacidad que ofrecen los navegadores existentes, Avast Secure Browser brinda una amplia gama de configuraciones que el usuario puede adaptar, incluyendo Anti-Tracking, Bank Mode, Stealth Mode e integración de VPN. Avast Secure Browser también protege a los usuarios contra terceras partes que supervisan y almacenan el historial de navegación, o colocan cookies de seguimiento y utilizan datos privados para construir perfiles no deseados del usuario.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también pueden estar seguros de que Avast Secure Browser los protegerá contra aplicaciones maliciosas que rastrean en forma oculta su actividad en línea, o usan sus PC para actividades como mineria de criptomonedas sin permiso. Esto es especialmente importante hoy en día debido al aumento de cryptojacking. A pesar de que el 81% de los consumidores encuestados no sabía de qué se trataba, el 94% expresó su preocupación cuando se le explicó en qué consistía.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Avast Secure Browser está basado en la exitosa plataforma de código abierto Chromium y está equipado con su propio Centro de seguridad y privacidad que consolida la experiencia y la tecnología de Avast para facilitar a los usuarios la protección de sus datos personales e identidades en línea. Las características clave incluyen Anti-Tracking para evitar que los sitios web rastreen a los usuarios en línea; Bank Mode que evita que los piratas informáticos vean lo que escriben los usuarios; Anti-Fingerprinting para disfrazar huellas de navegador únicas; Adblock para aumentar la velocidad de navegación y proteger contra anuncios maliciosos; Extension Guard para bloquear complementos de publicidad no deseados y WebShield que escanea URLs para pishing inseguro o dominios de malware.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Avast Secure Browser, anteriormente conocido como SafeZone Browser, se está distribuyendo actualmente como una actualización para los usuarios existentes en todo el mundo. El navegador también se ofrecerá a nuevos usuarios elegibles de los productos Avast Antivirus y como descarga separada en Avast.com. Las características adicionales de pago por suscripción como Avast SecureLine VPN están disponibles por una pequeña tarifa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Avast Secure Browser es compatible con Windows 10, 8, 7. Las versiones móviles para iOS y Android están programadas para su lanzamiento en 2018, más adelante. La lista completa de características y el link para descargar el nuevo Avast Secure Browser está disponible en el sitio web de Avast.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*Indica velocidades 400% más rápidas en comparación con algunos sitios líderes y en promedio un 30% más rápido en forma de muestra de 1,000 de los sitios web más populares.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Metodología de la encuestaMás de 10.000 encuestados de la base de usuarios de Avast en regiones que incluyen EE. UU., El Reino Unido, Canadá, Australia y la India participaron en la encuesta.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AvastAvast (www.avast.com) es el líder global en productos de seguridad digital. Con más de 400 millones de usuarios en línea, Avast ofrece productos bajo las marcas Avast y AVG que protegen a las personas de las amenazas en internet y el escenario en evolución de amenazas de Internet de las Cosas. La red de detección de amenazas de la compañía está entre las más avanzadas del mundo, y utiliza tecnologías de aprendizaje automático e inteligencia artificial para detectar y detener amenazas en tiempo real. Los productos de seguridad digital de Avast para dispositivos móviles, PC o Mac están clasificados como los mejores y certificados por VB100, AV-Comparatives, AV-Test, OPSWAT, ICSA Labs, West Coast Labs, entre otros. Avast cuenta con el respaldo de las firmas globales líderes de capital privado CVC Capital Partners y Summit Partners.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Flor Carreno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56152196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https://www.mexicopress.com.mx/avast-mejora-avast-secure-browser-para-que-las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Ciberseguridad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