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Actividades en la CDMX por la Cumbre Mundial de Alcaldes C40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tendrá la oportunidad de recibir el evento de la Sexta Cumbre Mundial de Alcaldes C40, se desarrollará del 30 de noviembre al 2 de diciembre, un evento importante porque se presentan los mejores alcaldes de todo el mundo, el tema principal que se tratará sera la contaminación ambiental, por lo que se quiere dar buena impresión dando realizando actividades ecológicas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actividades en el marco de la Sexta Cumbre Mundial de Alcaldes C40 que se llevará a cabo por primera vez en la Ciudad de México del 30 de noviembre al 2 de diciembre dieron inicio, señaló el jefe de gobierno, Miguel Ángel Mancera Espinosa, quien participó la mañana de este domingo en la Rodada Ciclista "CDMX por la Acción Climática".</w:t>
            </w:r>
          </w:p>
          <w:p>
            <w:pPr>
              <w:ind w:left="-284" w:right="-427"/>
              <w:jc w:val="both"/>
              <w:rPr>
                <w:rFonts/>
                <w:color w:val="262626" w:themeColor="text1" w:themeTint="D9"/>
              </w:rPr>
            </w:pPr>
            <w:r>
              <w:t>"Este evento que hoy nos convoca está dando marco al inicio de nuestras actividades, el arranque para la Sexta Cumbre de Ciudades Globales en el Mundo, de Alcaldes, en la Ciudad de México. Por primera vez C40 estará reunido en la CDMX", indicó.</w:t>
            </w:r>
          </w:p>
          <w:p>
            <w:pPr>
              <w:ind w:left="-284" w:right="-427"/>
              <w:jc w:val="both"/>
              <w:rPr>
                <w:rFonts/>
                <w:color w:val="262626" w:themeColor="text1" w:themeTint="D9"/>
              </w:rPr>
            </w:pPr>
            <w:r>
              <w:t>"En esta acción climática estamos dando cuenta de ‘Muévete en Bici’ con actividades, además que están enfocadas precisamente a esto, a hacer frente al reto que representa el cambio climático", puntualizó.</w:t>
            </w:r>
          </w:p>
          <w:p>
            <w:pPr>
              <w:ind w:left="-284" w:right="-427"/>
              <w:jc w:val="both"/>
              <w:rPr>
                <w:rFonts/>
                <w:color w:val="262626" w:themeColor="text1" w:themeTint="D9"/>
              </w:rPr>
            </w:pPr>
            <w:r>
              <w:t>"Estamos conscientes de que el 70 por ciento de las emisiones contaminantes provienen básicamente de las concentraciones en ciudades y que para los próximos 20 años, 70 por ciento de las poblaciones estarán concentradas en las urbes", remarcó.</w:t>
            </w:r>
          </w:p>
          <w:p>
            <w:pPr>
              <w:ind w:left="-284" w:right="-427"/>
              <w:jc w:val="both"/>
              <w:rPr>
                <w:rFonts/>
                <w:color w:val="262626" w:themeColor="text1" w:themeTint="D9"/>
              </w:rPr>
            </w:pPr>
            <w:r>
              <w:t>Como parte de las actividades de la Rodada Ciclista "CDMX por la Acción Climática", el festival Ecofilm realizó la proyección de los cortometrajes ganadores. Asimismo, se impartieron talleres de huertos urbanos y de dibujo infantil y se entregaron mil playeras conmemorativas para los asistentes.</w:t>
            </w:r>
          </w:p>
          <w:p>
            <w:pPr>
              <w:ind w:left="-284" w:right="-427"/>
              <w:jc w:val="both"/>
              <w:rPr>
                <w:rFonts/>
                <w:color w:val="262626" w:themeColor="text1" w:themeTint="D9"/>
              </w:rPr>
            </w:pPr>
            <w:r>
              <w:t>La Cumbre de Alcaldes C40 se celebra cada dos años y reúne a alcaldes, líderes urbanos, expertos en cambio climático y sustentabilidad. En este evento se definirá la agenda climática de las ciudades para hacer frente a los retos del cambio climático. La Ciudad de México fue elegida en 2014 para ser sede de esta cumbre tras un riguroso proceso de selección.</w:t>
            </w:r>
          </w:p>
          <w:p>
            <w:pPr>
              <w:ind w:left="-284" w:right="-427"/>
              <w:jc w:val="both"/>
              <w:rPr>
                <w:rFonts/>
                <w:color w:val="262626" w:themeColor="text1" w:themeTint="D9"/>
              </w:rPr>
            </w:pPr>
            <w:r>
              <w:t>C40 es una red global que conecta a 82 ciudades en el mundo y tiene como objetivo definir las acciones para mitigar los efectos del cambio climático, así como el desarrollo sustentable de las urbes.</w:t>
            </w:r>
          </w:p>
          <w:p>
            <w:pPr>
              <w:ind w:left="-284" w:right="-427"/>
              <w:jc w:val="both"/>
              <w:rPr>
                <w:rFonts/>
                <w:color w:val="262626" w:themeColor="text1" w:themeTint="D9"/>
              </w:rPr>
            </w:pPr>
            <w:r>
              <w:t>Fuente: Teorema Ambiental</w:t>
            </w:r>
          </w:p>
          <w:p>
            <w:pPr>
              <w:ind w:left="-284" w:right="-427"/>
              <w:jc w:val="both"/>
              <w:rPr>
                <w:rFonts/>
                <w:color w:val="262626" w:themeColor="text1" w:themeTint="D9"/>
              </w:rPr>
            </w:pPr>
            <w:r>
              <w:t>La entrada Comienzan actividades marco de Cumbre C40 aparece primero en Teorema 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https://www.mexicopress.com.mx/actividades-en-la-cdmx-por-la-cumbre-mundial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